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21B97" w14:textId="77777777" w:rsidR="00313BAC" w:rsidRPr="00313BAC" w:rsidRDefault="00313BAC" w:rsidP="00313BAC">
      <w:pPr>
        <w:jc w:val="center"/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                                     УТВЕРЖДАЮ</w:t>
      </w:r>
    </w:p>
    <w:p w14:paraId="16A92EDF" w14:textId="77777777" w:rsidR="00313BAC" w:rsidRPr="00313BAC" w:rsidRDefault="00313BAC" w:rsidP="00313BAC">
      <w:pPr>
        <w:jc w:val="right"/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Главный инженер ТТП «Андижан»</w:t>
      </w:r>
    </w:p>
    <w:p w14:paraId="7377F1A2" w14:textId="77777777" w:rsidR="00313BAC" w:rsidRPr="00313BAC" w:rsidRDefault="00313BAC" w:rsidP="00313BAC">
      <w:pPr>
        <w:jc w:val="right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0" w:name="_Hlk115775057"/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ИП</w:t>
      </w:r>
      <w:r w:rsidRPr="00313BA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ООО</w:t>
      </w:r>
      <w:r w:rsidRPr="00313BA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«SANOAT   ENERGETIKA   GURUHI»</w:t>
      </w:r>
    </w:p>
    <w:bookmarkEnd w:id="0"/>
    <w:p w14:paraId="5B7DBEC6" w14:textId="77777777" w:rsidR="00313BAC" w:rsidRPr="00313BAC" w:rsidRDefault="00313BAC" w:rsidP="00313BAC">
      <w:pPr>
        <w:jc w:val="right"/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_____________  В.В. Гиматдинов.</w:t>
      </w:r>
    </w:p>
    <w:p w14:paraId="020C9391" w14:textId="77777777" w:rsidR="00313BAC" w:rsidRPr="00313BAC" w:rsidRDefault="00313BAC" w:rsidP="00313BAC">
      <w:pPr>
        <w:jc w:val="center"/>
        <w:rPr>
          <w:rFonts w:ascii="Times New Roman" w:hAnsi="Times New Roman" w:cs="Times New Roman"/>
          <w:kern w:val="0"/>
          <w:lang w:val="ru-RU"/>
          <w14:ligatures w14:val="none"/>
        </w:rPr>
      </w:pPr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                                                              «____»___________20     г.</w:t>
      </w:r>
    </w:p>
    <w:p w14:paraId="2EAE7BF5" w14:textId="77777777" w:rsidR="00313BAC" w:rsidRDefault="00313BAC" w:rsidP="00313BAC">
      <w:pPr>
        <w:jc w:val="right"/>
        <w:rPr>
          <w:b/>
          <w:bCs/>
          <w:sz w:val="24"/>
          <w:szCs w:val="24"/>
          <w:lang w:val="ru-RU"/>
        </w:rPr>
      </w:pPr>
    </w:p>
    <w:p w14:paraId="14EEC38D" w14:textId="77777777" w:rsidR="00313BAC" w:rsidRDefault="00313BAC" w:rsidP="00313BAC">
      <w:pPr>
        <w:jc w:val="center"/>
        <w:rPr>
          <w:b/>
          <w:bCs/>
          <w:sz w:val="24"/>
          <w:szCs w:val="24"/>
          <w:lang w:val="ru-RU"/>
        </w:rPr>
      </w:pPr>
    </w:p>
    <w:p w14:paraId="2FEA3198" w14:textId="77777777" w:rsidR="00313BAC" w:rsidRPr="00313BAC" w:rsidRDefault="00313BAC" w:rsidP="00313BAC">
      <w:pPr>
        <w:jc w:val="center"/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</w:p>
    <w:p w14:paraId="5222E426" w14:textId="26D0B631" w:rsidR="00313BAC" w:rsidRPr="00313BAC" w:rsidRDefault="00313BAC" w:rsidP="00313BAC">
      <w:pPr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313BAC">
        <w:rPr>
          <w:rFonts w:ascii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ТЕХНИЧЕСКОЕ ЗАДАНИЕ</w:t>
      </w:r>
    </w:p>
    <w:p w14:paraId="08D99EDE" w14:textId="5A4EF8B9" w:rsidR="005D0760" w:rsidRDefault="00313BAC" w:rsidP="00313BAC">
      <w:pPr>
        <w:jc w:val="center"/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На оказание услуг по диагностике состояния подшипниковых узлов</w:t>
      </w:r>
      <w: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и </w:t>
      </w:r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вибродиагностики</w:t>
      </w:r>
      <w: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 w:rsidRPr="00313BAC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динамического оборудования.</w:t>
      </w:r>
    </w:p>
    <w:p w14:paraId="383FB2C9" w14:textId="5C8A8569" w:rsidR="00313BAC" w:rsidRDefault="00313BAC" w:rsidP="00313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625F">
        <w:rPr>
          <w:rFonts w:ascii="Times New Roman" w:hAnsi="Times New Roman" w:cs="Times New Roman"/>
          <w:b/>
          <w:bCs/>
          <w:sz w:val="24"/>
          <w:szCs w:val="24"/>
        </w:rPr>
        <w:t xml:space="preserve">Заказчик: </w:t>
      </w:r>
      <w:bookmarkStart w:id="1" w:name="_Hlk115790583"/>
      <w:r w:rsidRPr="0065625F">
        <w:rPr>
          <w:rFonts w:ascii="Times New Roman" w:hAnsi="Times New Roman" w:cs="Times New Roman"/>
          <w:sz w:val="28"/>
          <w:szCs w:val="28"/>
        </w:rPr>
        <w:t>ИП ООО «</w:t>
      </w:r>
      <w:r w:rsidRPr="0065625F">
        <w:rPr>
          <w:rFonts w:ascii="Times New Roman" w:hAnsi="Times New Roman" w:cs="Times New Roman"/>
          <w:sz w:val="28"/>
          <w:szCs w:val="28"/>
          <w:lang w:val="en-US"/>
        </w:rPr>
        <w:t>SANOAT</w:t>
      </w:r>
      <w:r w:rsidRPr="0065625F">
        <w:rPr>
          <w:rFonts w:ascii="Times New Roman" w:hAnsi="Times New Roman" w:cs="Times New Roman"/>
          <w:sz w:val="28"/>
          <w:szCs w:val="28"/>
        </w:rPr>
        <w:t xml:space="preserve">   </w:t>
      </w:r>
      <w:r w:rsidRPr="0065625F">
        <w:rPr>
          <w:rFonts w:ascii="Times New Roman" w:hAnsi="Times New Roman" w:cs="Times New Roman"/>
          <w:sz w:val="28"/>
          <w:szCs w:val="28"/>
          <w:lang w:val="en-US"/>
        </w:rPr>
        <w:t>ENERGETIKA</w:t>
      </w:r>
      <w:r w:rsidRPr="0065625F">
        <w:rPr>
          <w:rFonts w:ascii="Times New Roman" w:hAnsi="Times New Roman" w:cs="Times New Roman"/>
          <w:sz w:val="28"/>
          <w:szCs w:val="28"/>
        </w:rPr>
        <w:t xml:space="preserve">   </w:t>
      </w:r>
      <w:r w:rsidRPr="0065625F">
        <w:rPr>
          <w:rFonts w:ascii="Times New Roman" w:hAnsi="Times New Roman" w:cs="Times New Roman"/>
          <w:sz w:val="28"/>
          <w:szCs w:val="28"/>
          <w:lang w:val="en-US"/>
        </w:rPr>
        <w:t>GURUHI</w:t>
      </w:r>
      <w:r w:rsidRPr="0065625F">
        <w:rPr>
          <w:rFonts w:ascii="Times New Roman" w:hAnsi="Times New Roman" w:cs="Times New Roman"/>
          <w:sz w:val="28"/>
          <w:szCs w:val="28"/>
        </w:rPr>
        <w:t>»</w:t>
      </w:r>
      <w:bookmarkEnd w:id="1"/>
    </w:p>
    <w:p w14:paraId="063286C6" w14:textId="77777777" w:rsidR="00C311A4" w:rsidRPr="0065625F" w:rsidRDefault="00C311A4" w:rsidP="00C311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Объект проведения тендера:</w:t>
      </w:r>
    </w:p>
    <w:p w14:paraId="2746C6BE" w14:textId="77777777" w:rsidR="00476B3E" w:rsidRDefault="00C311A4" w:rsidP="00476B3E">
      <w:pPr>
        <w:pStyle w:val="a3"/>
        <w:rPr>
          <w:rFonts w:ascii="Times New Roman" w:hAnsi="Times New Roman" w:cs="Times New Roman"/>
          <w:sz w:val="28"/>
          <w:szCs w:val="28"/>
        </w:rPr>
      </w:pPr>
      <w:r w:rsidRPr="00476B3E">
        <w:rPr>
          <w:rFonts w:ascii="Times New Roman" w:hAnsi="Times New Roman" w:cs="Times New Roman"/>
          <w:sz w:val="24"/>
          <w:szCs w:val="24"/>
        </w:rPr>
        <w:t>Нефтепромысловое оборудование</w:t>
      </w:r>
      <w:r w:rsidR="00476B3E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729BDDE8" w14:textId="77777777" w:rsidR="00476B3E" w:rsidRPr="00476B3E" w:rsidRDefault="00476B3E" w:rsidP="00476B3E">
      <w:pPr>
        <w:pStyle w:val="a3"/>
        <w:numPr>
          <w:ilvl w:val="0"/>
          <w:numId w:val="1"/>
        </w:numPr>
        <w:rPr>
          <w:rFonts w:ascii="Times New Roman" w:hAnsi="Times New Roman" w:cs="Times New Roman"/>
          <w:kern w:val="2"/>
          <w:sz w:val="28"/>
          <w:szCs w:val="28"/>
          <w:lang w:val="en-US"/>
          <w14:ligatures w14:val="standardContextual"/>
        </w:rPr>
      </w:pPr>
      <w:r w:rsidRPr="00476B3E">
        <w:rPr>
          <w:rFonts w:ascii="Times New Roman" w:hAnsi="Times New Roman" w:cs="Times New Roman"/>
          <w:b/>
          <w:bCs/>
          <w:sz w:val="24"/>
          <w:szCs w:val="24"/>
        </w:rPr>
        <w:t>Основание для проведения работ</w:t>
      </w:r>
      <w:r w:rsidRPr="00476B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D7F7B9" w14:textId="418B8E40" w:rsidR="00476B3E" w:rsidRDefault="00476B3E" w:rsidP="00476B3E">
      <w:pPr>
        <w:pStyle w:val="a3"/>
        <w:rPr>
          <w:rFonts w:ascii="Times New Roman" w:hAnsi="Times New Roman" w:cs="Times New Roman"/>
          <w:sz w:val="24"/>
          <w:szCs w:val="24"/>
        </w:rPr>
      </w:pPr>
      <w:r w:rsidRPr="00476B3E">
        <w:rPr>
          <w:rFonts w:ascii="Times New Roman" w:hAnsi="Times New Roman" w:cs="Times New Roman"/>
          <w:sz w:val="24"/>
          <w:szCs w:val="24"/>
        </w:rPr>
        <w:t xml:space="preserve"> Обследование, оценка технического состояния подшипниковых узлов динамического оборудования.</w:t>
      </w:r>
    </w:p>
    <w:p w14:paraId="6C3674D7" w14:textId="77777777" w:rsidR="00090DF8" w:rsidRDefault="00476B3E" w:rsidP="00476B3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Срок выполнения работы:</w:t>
      </w:r>
      <w:r w:rsidR="00090D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44713C2" w14:textId="7D7C0244" w:rsidR="00476B3E" w:rsidRPr="00090DF8" w:rsidRDefault="00090DF8" w:rsidP="00090DF8">
      <w:pPr>
        <w:pStyle w:val="a3"/>
        <w:rPr>
          <w:rFonts w:ascii="Times New Roman" w:hAnsi="Times New Roman" w:cs="Times New Roman"/>
          <w:sz w:val="24"/>
          <w:szCs w:val="24"/>
        </w:rPr>
      </w:pPr>
      <w:r w:rsidRPr="00090DF8">
        <w:rPr>
          <w:rFonts w:ascii="Times New Roman" w:hAnsi="Times New Roman" w:cs="Times New Roman"/>
          <w:sz w:val="24"/>
          <w:szCs w:val="24"/>
        </w:rPr>
        <w:t>Срок действия Договора оказания услуг с момента подписания договора по 31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90DF8">
        <w:rPr>
          <w:rFonts w:ascii="Times New Roman" w:hAnsi="Times New Roman" w:cs="Times New Roman"/>
          <w:sz w:val="24"/>
          <w:szCs w:val="24"/>
        </w:rPr>
        <w:t>г</w:t>
      </w:r>
      <w:r>
        <w:t xml:space="preserve">.   </w:t>
      </w:r>
      <w:r w:rsidR="00476B3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21DCF290" w14:textId="74345EA0" w:rsidR="00476B3E" w:rsidRDefault="00476B3E" w:rsidP="00476B3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76B3E">
        <w:rPr>
          <w:rFonts w:ascii="Times New Roman" w:hAnsi="Times New Roman" w:cs="Times New Roman"/>
          <w:b/>
          <w:bCs/>
          <w:sz w:val="24"/>
          <w:szCs w:val="24"/>
        </w:rPr>
        <w:t>Требования к выполнению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81F0EDF" w14:textId="68CB1998" w:rsidR="00476B3E" w:rsidRDefault="00476B3E" w:rsidP="00476B3E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476B3E">
        <w:rPr>
          <w:rFonts w:ascii="Times New Roman" w:hAnsi="Times New Roman" w:cs="Times New Roman"/>
          <w:sz w:val="24"/>
          <w:szCs w:val="24"/>
          <w:lang w:val="ru-RU"/>
        </w:rPr>
        <w:t>Обследование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76B3E">
        <w:rPr>
          <w:rFonts w:ascii="Times New Roman" w:hAnsi="Times New Roman" w:cs="Times New Roman"/>
          <w:sz w:val="24"/>
          <w:szCs w:val="24"/>
          <w:lang w:val="ru-RU"/>
        </w:rPr>
        <w:t>подшипниковых узлов и вибродиагностика динамического оборудования в полном соответствии с требованиями СТП ПЭ/05-04-02/ПрФ02 «Процедура функции по организации контроля технического состояния динамического оборудования».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E2CD7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E2CD7">
        <w:rPr>
          <w:rFonts w:ascii="Times New Roman" w:hAnsi="Times New Roman" w:cs="Times New Roman"/>
          <w:sz w:val="24"/>
          <w:szCs w:val="24"/>
          <w:lang w:val="ru-RU"/>
        </w:rPr>
        <w:t>Расшифровка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E2CD7">
        <w:rPr>
          <w:rFonts w:ascii="Times New Roman" w:hAnsi="Times New Roman" w:cs="Times New Roman"/>
          <w:sz w:val="24"/>
          <w:szCs w:val="24"/>
          <w:lang w:val="ru-RU"/>
        </w:rPr>
        <w:t>и анализ спектров.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3. </w:t>
      </w:r>
      <w:r w:rsidRPr="00FE2CD7">
        <w:rPr>
          <w:rFonts w:ascii="Times New Roman" w:hAnsi="Times New Roman" w:cs="Times New Roman"/>
          <w:sz w:val="24"/>
          <w:szCs w:val="24"/>
          <w:lang w:val="ru-RU"/>
        </w:rPr>
        <w:t xml:space="preserve">Подготовка и предоставление отчетов. Исполнитель несет ответственность за достоверность предоставляемых отчетов (выявленных дефектах). </w:t>
      </w:r>
      <w:r w:rsidRPr="00476B3E">
        <w:rPr>
          <w:rFonts w:ascii="Times New Roman" w:hAnsi="Times New Roman" w:cs="Times New Roman"/>
          <w:sz w:val="24"/>
          <w:szCs w:val="24"/>
          <w:lang w:val="ru-RU"/>
        </w:rPr>
        <w:t>Отчет должен содержать результаты предыдущего замера в независимости от результата замера.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 xml:space="preserve"> Рекомендации по устранению выявленных неисправностей.</w:t>
      </w:r>
      <w:r w:rsidR="000A4D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0A4D1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отчетов ведется сводный отчет о результатах анализа с выводами (в формате </w:t>
      </w:r>
      <w:r w:rsidRPr="00476B3E">
        <w:rPr>
          <w:rFonts w:ascii="Times New Roman" w:hAnsi="Times New Roman" w:cs="Times New Roman"/>
          <w:sz w:val="24"/>
          <w:szCs w:val="24"/>
        </w:rPr>
        <w:t>Excel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r w:rsidRPr="00FE2CD7">
        <w:rPr>
          <w:rFonts w:ascii="Times New Roman" w:hAnsi="Times New Roman" w:cs="Times New Roman"/>
          <w:sz w:val="24"/>
          <w:szCs w:val="24"/>
          <w:lang w:val="ru-RU"/>
        </w:rPr>
        <w:t xml:space="preserve">Отчет актуализируется и предоставляется ежемесячно до 5 числа. 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0A4D1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>Нанесение (маркировка) точек замера вибрации на корпуса оборудования в соответствии с обозначениями на картах (отчетах) замера вибрации. 7</w:t>
      </w:r>
      <w:r w:rsidR="000A4D1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>Консультирование персонала по вопросам вибродиагностического обследования. 8</w:t>
      </w:r>
      <w:r w:rsidR="000A4D1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 xml:space="preserve"> Проведение входного контроля подшипников, поступивших Заказчику. 9</w:t>
      </w:r>
      <w:r w:rsidR="000A4D1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Подготовка и выдача отчета о годности подшипников при входном контроле.</w:t>
      </w:r>
    </w:p>
    <w:p w14:paraId="52A1BD7A" w14:textId="17FDA02E" w:rsidR="000A4D19" w:rsidRDefault="000A4D19" w:rsidP="000A4D19">
      <w:pPr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0A4D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</w:t>
      </w:r>
      <w:r w:rsidR="0038196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6. </w:t>
      </w:r>
      <w:r w:rsidR="00381964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Pr="000A4D19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 Цели и задачи услуг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40599319" w14:textId="41FDF295" w:rsidR="000A4D19" w:rsidRDefault="000A4D19" w:rsidP="000A4D19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>1 Целью работ является обеспечение безопасной безаварийной работы динамического оборудования в режимах, предусмотренных проектом. Предупреждение развития дефектов оборудования и сокращение затрат на его восстановление. Определение оптимальной технологии восстановления работоспособности оборудования, если возникший дефект исключает возможность его нормальной эксплуатации. 2 Задача заключается в проведении комплекса услуг по диагностике состояния подшипниковых узлов и вибродиагностики динамического оборудования в полном соответствии с требованиями Положения</w:t>
      </w:r>
      <w:r w:rsidR="00C6653D">
        <w:rPr>
          <w:rFonts w:ascii="Times New Roman" w:hAnsi="Times New Roman" w:cs="Times New Roman"/>
          <w:sz w:val="24"/>
          <w:szCs w:val="24"/>
          <w:lang w:val="ru-RU"/>
        </w:rPr>
        <w:t xml:space="preserve"> ИП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 xml:space="preserve"> ООО «</w:t>
      </w:r>
      <w:r>
        <w:rPr>
          <w:rFonts w:ascii="Times New Roman" w:hAnsi="Times New Roman" w:cs="Times New Roman"/>
          <w:sz w:val="24"/>
          <w:szCs w:val="24"/>
        </w:rPr>
        <w:t>S</w:t>
      </w:r>
      <w:r w:rsidR="00530579">
        <w:rPr>
          <w:rFonts w:ascii="Times New Roman" w:hAnsi="Times New Roman" w:cs="Times New Roman"/>
          <w:sz w:val="24"/>
          <w:szCs w:val="24"/>
        </w:rPr>
        <w:t>ANEG</w:t>
      </w:r>
      <w:r w:rsidRPr="000A4D19">
        <w:rPr>
          <w:rFonts w:ascii="Times New Roman" w:hAnsi="Times New Roman" w:cs="Times New Roman"/>
          <w:sz w:val="24"/>
          <w:szCs w:val="24"/>
          <w:lang w:val="ru-RU"/>
        </w:rPr>
        <w:t>» по организации контроля технического состояния динамического оборудования</w:t>
      </w:r>
      <w:r w:rsidR="0038196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ACA0169" w14:textId="654223F5" w:rsidR="00381964" w:rsidRDefault="00381964" w:rsidP="0038196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1964">
        <w:rPr>
          <w:rFonts w:ascii="Times New Roman" w:hAnsi="Times New Roman" w:cs="Times New Roman"/>
          <w:b/>
          <w:bCs/>
          <w:sz w:val="24"/>
          <w:szCs w:val="24"/>
        </w:rPr>
        <w:t>Количество оборудования (объёмы услуг)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56A6C7C" w14:textId="30DC2B08" w:rsidR="00381964" w:rsidRDefault="00FE2CD7" w:rsidP="00381964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акту выполненных работ </w:t>
      </w:r>
      <w:r w:rsidR="00381964" w:rsidRPr="00381964">
        <w:rPr>
          <w:rFonts w:ascii="Times New Roman" w:hAnsi="Times New Roman" w:cs="Times New Roman"/>
          <w:sz w:val="24"/>
          <w:szCs w:val="24"/>
          <w:lang w:val="ru-RU"/>
        </w:rPr>
        <w:t xml:space="preserve"> вибродиагностики  динамического оборудования на 202</w:t>
      </w:r>
      <w:r w:rsidR="0038196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81964" w:rsidRPr="00381964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38196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CC2B41E" w14:textId="74BA6C8E" w:rsidR="00381964" w:rsidRDefault="00381964" w:rsidP="0038196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1964">
        <w:rPr>
          <w:rFonts w:ascii="Times New Roman" w:hAnsi="Times New Roman" w:cs="Times New Roman"/>
          <w:b/>
          <w:bCs/>
          <w:sz w:val="24"/>
          <w:szCs w:val="24"/>
        </w:rPr>
        <w:t>Требования к персоналу и документации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EE37D92" w14:textId="196FD734" w:rsidR="00381964" w:rsidRDefault="00381964" w:rsidP="00381964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81964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81964">
        <w:rPr>
          <w:rFonts w:ascii="Times New Roman" w:hAnsi="Times New Roman" w:cs="Times New Roman"/>
          <w:sz w:val="24"/>
          <w:szCs w:val="24"/>
          <w:lang w:val="ru-RU"/>
        </w:rPr>
        <w:t xml:space="preserve">Подтвержденный опыт выполнения услуг по вибродиагностике (диагностики состояния подшипниковых узлов и вибродиагностики, оборудования для проведения услуг) – представить </w:t>
      </w:r>
      <w:proofErr w:type="spellStart"/>
      <w:r w:rsidRPr="00381964">
        <w:rPr>
          <w:rFonts w:ascii="Times New Roman" w:hAnsi="Times New Roman" w:cs="Times New Roman"/>
          <w:sz w:val="24"/>
          <w:szCs w:val="24"/>
          <w:lang w:val="ru-RU"/>
        </w:rPr>
        <w:t>референц</w:t>
      </w:r>
      <w:proofErr w:type="spellEnd"/>
      <w:r w:rsidRPr="00381964">
        <w:rPr>
          <w:rFonts w:ascii="Times New Roman" w:hAnsi="Times New Roman" w:cs="Times New Roman"/>
          <w:sz w:val="24"/>
          <w:szCs w:val="24"/>
          <w:lang w:val="ru-RU"/>
        </w:rPr>
        <w:t>-лист, а также контакты организаций, с которыми были заключены договора. 2 Наличие в штате ИТР и специалистов, допущенных к выполнению услуг по вибродиагностике на опасных производственных объектах – представить удостоверения, лицензии, приказы и т.п. 3 Наличие в штате специалистов, аттестованных в соответствии с требованиями РТН, ПБ 03-440-20 (не ниже 2-го уровня). 4 Наличие или аренда стенда для проведения диагностики подшипников на все время оказания услуг. 5 На этапе конкурентной процедуры Исполнитель обязан предоставить документы, подтверждающие наличие аттестованного персонала по ПБ</w:t>
      </w:r>
      <w:r w:rsidR="00090D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29F99F7" w14:textId="7CE59D7F" w:rsidR="00090DF8" w:rsidRPr="00090DF8" w:rsidRDefault="00090DF8" w:rsidP="00090DF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0DF8">
        <w:t xml:space="preserve"> </w:t>
      </w:r>
      <w:r w:rsidRPr="00090DF8">
        <w:rPr>
          <w:rFonts w:ascii="Times New Roman" w:hAnsi="Times New Roman" w:cs="Times New Roman"/>
          <w:b/>
          <w:bCs/>
          <w:sz w:val="24"/>
          <w:szCs w:val="24"/>
        </w:rPr>
        <w:t>Порядок контроля и приемки услуг по вибродиагностике:</w:t>
      </w:r>
    </w:p>
    <w:p w14:paraId="0FD80B7F" w14:textId="77777777" w:rsidR="00090DF8" w:rsidRPr="00090DF8" w:rsidRDefault="00090DF8" w:rsidP="00090DF8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744DF0" w14:textId="0E5E4A06" w:rsidR="00381964" w:rsidRDefault="00090DF8" w:rsidP="00090DF8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0DF8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настоящим Техническим заданием и предметом Договора, Исполнитель обязуется в течение обусловленного срока по заявкам Заказчика оказывать услуги по диагностике состояния подшипниковых узлов и вибродиагностики динамического оборудования, проведению входного контроля подшипников на </w:t>
      </w:r>
      <w:r>
        <w:rPr>
          <w:rFonts w:ascii="Times New Roman" w:hAnsi="Times New Roman" w:cs="Times New Roman"/>
          <w:sz w:val="24"/>
          <w:szCs w:val="24"/>
          <w:lang w:val="ru-RU"/>
        </w:rPr>
        <w:t>динамическом оборудовании</w:t>
      </w:r>
      <w:r w:rsidRPr="00090DF8">
        <w:rPr>
          <w:rFonts w:ascii="Times New Roman" w:hAnsi="Times New Roman" w:cs="Times New Roman"/>
          <w:sz w:val="24"/>
          <w:szCs w:val="24"/>
          <w:lang w:val="ru-RU"/>
        </w:rPr>
        <w:t xml:space="preserve">. 1 Для оказания услуг Исполнителю направляется «Заявка на выполнение работ», с указанием наименования работ, объемов, места и срока их выполнения. Заявка подается Исполнителю в порядке посредством электронной почты на ранее согласованный адрес получателя. Заявка направляется не позднее чем за один рабочий день до планируемой даты проведения работ. Исполнитель обязан обработать заявку и уведомить Заказчика о принятие заявки в день поступления заявки. 2 Приемка отчетов (заключений) о выполнении услуг </w:t>
      </w:r>
      <w:r w:rsidR="00C6653D">
        <w:rPr>
          <w:rFonts w:ascii="Times New Roman" w:hAnsi="Times New Roman" w:cs="Times New Roman"/>
          <w:sz w:val="24"/>
          <w:szCs w:val="24"/>
          <w:lang w:val="ru-RU"/>
        </w:rPr>
        <w:t xml:space="preserve">ИП </w:t>
      </w:r>
      <w:r w:rsidRPr="00090DF8">
        <w:rPr>
          <w:rFonts w:ascii="Times New Roman" w:hAnsi="Times New Roman" w:cs="Times New Roman"/>
          <w:sz w:val="24"/>
          <w:szCs w:val="24"/>
          <w:lang w:val="ru-RU"/>
        </w:rPr>
        <w:t>ООО «</w:t>
      </w:r>
      <w:r w:rsidR="00C6653D">
        <w:rPr>
          <w:rFonts w:ascii="Times New Roman" w:hAnsi="Times New Roman" w:cs="Times New Roman"/>
          <w:sz w:val="24"/>
          <w:szCs w:val="24"/>
        </w:rPr>
        <w:t>SANEG</w:t>
      </w:r>
      <w:r w:rsidRPr="00090DF8">
        <w:rPr>
          <w:rFonts w:ascii="Times New Roman" w:hAnsi="Times New Roman" w:cs="Times New Roman"/>
          <w:sz w:val="24"/>
          <w:szCs w:val="24"/>
          <w:lang w:val="ru-RU"/>
        </w:rPr>
        <w:t xml:space="preserve">» (на бумажном и электронном носителе). 3 Отчеты по проведению вибродиагностики предоставляются Заказчику после проведения каждого этапа обследования в течении 3-х календарных дней, к отчетам прилагаются данные из вибродиагностического оборудования в исходящем формате. 4 Методика проверки: анализ предоставленных отчетов и данных, полученных в результате вибродиагностики. 5 Приемка: с проверкой предоставленной документации на соответствие техническому заданию. 6 После оказания услуг Заказчик </w:t>
      </w:r>
      <w:r w:rsidRPr="00090DF8">
        <w:rPr>
          <w:rFonts w:ascii="Times New Roman" w:hAnsi="Times New Roman" w:cs="Times New Roman"/>
          <w:sz w:val="24"/>
          <w:szCs w:val="24"/>
          <w:lang w:val="ru-RU"/>
        </w:rPr>
        <w:lastRenderedPageBreak/>
        <w:t>и Исполнитель составляют акты об оказанных услугах при условии предъявления акта выполненных работ и счета-фактуры, подписанные Заказчиком и Исполнителем по каждому этапу.</w:t>
      </w:r>
    </w:p>
    <w:p w14:paraId="524A7F40" w14:textId="1AE2C751" w:rsidR="00C6653D" w:rsidRDefault="00C6653D" w:rsidP="00C6653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653D">
        <w:rPr>
          <w:rFonts w:ascii="Times New Roman" w:hAnsi="Times New Roman" w:cs="Times New Roman"/>
          <w:b/>
          <w:bCs/>
          <w:sz w:val="24"/>
          <w:szCs w:val="24"/>
        </w:rPr>
        <w:t>Требования к документации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9052CFF" w14:textId="14A58FD4" w:rsidR="00C6653D" w:rsidRDefault="00C6653D" w:rsidP="00C6653D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 xml:space="preserve">До начала услуг предоставить Заказчику: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sym w:font="Symbol" w:char="F02D"/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 xml:space="preserve"> все необходимые разрешительные документы по виду деятельности;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sym w:font="Symbol" w:char="F02D"/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 xml:space="preserve"> перечень инструментов и оборудования, необходимых для оказания услуг;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sym w:font="Symbol" w:char="F02D"/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сертификаты на материалы, инструменты, оборудование подлежащие обязательной сертификации, а также пакет документов, предусмотренный конкурсными процедурами;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sym w:font="Symbol" w:char="F02D"/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 xml:space="preserve"> приказ о назначении ответственного лица за безопасное оказание услуг от Исполнителя. После окончания услуг предоставить Заказчику: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sym w:font="Symbol" w:char="F02D"/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 xml:space="preserve"> на согласование с Заказчиком Акты выполненных работ, услуг;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sym w:font="Symbol" w:char="F02D"/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 xml:space="preserve"> счета (счета-фактуры) на оплату работ, услуг.</w:t>
      </w:r>
    </w:p>
    <w:p w14:paraId="2E8B7229" w14:textId="0453EC33" w:rsidR="00C6653D" w:rsidRDefault="00C6653D" w:rsidP="00C6653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653D">
        <w:rPr>
          <w:rFonts w:ascii="Times New Roman" w:hAnsi="Times New Roman" w:cs="Times New Roman"/>
          <w:b/>
          <w:bCs/>
          <w:sz w:val="24"/>
          <w:szCs w:val="24"/>
        </w:rPr>
        <w:t>Требования охраны труда и техники безопасности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2991701" w14:textId="7BB942BA" w:rsidR="00C6653D" w:rsidRDefault="00C6653D" w:rsidP="00C6653D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>При оказании услуг по вибродиагностике следует соблюдать требования следующих нормативных документов: - Федеральный закон Р</w:t>
      </w:r>
      <w:r>
        <w:rPr>
          <w:rFonts w:ascii="Times New Roman" w:hAnsi="Times New Roman" w:cs="Times New Roman"/>
          <w:sz w:val="24"/>
          <w:szCs w:val="24"/>
          <w:lang w:val="ru-RU"/>
        </w:rPr>
        <w:t>еспублики Узбекистан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 xml:space="preserve"> «О промышленной безопасности опасных производственных объектов»; - ФНП в области ПБ «Общие правила взрывобезопасности для взрывопожароопасных химических, нефтехимических и нефтеперерабатывающих производств»; - Положение о порядке безопасного проведения ремонтных работ на химических, нефтехимических и нефтеперерабатывающих опасных производственных объектах»  - Стандартные требования по ОТ, ПБ и ООС для договоров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ИП 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>ООО «</w:t>
      </w:r>
      <w:r>
        <w:rPr>
          <w:rFonts w:ascii="Times New Roman" w:hAnsi="Times New Roman" w:cs="Times New Roman"/>
          <w:sz w:val="24"/>
          <w:szCs w:val="24"/>
        </w:rPr>
        <w:t>SANEG</w:t>
      </w:r>
      <w:r w:rsidRPr="00C6653D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14:paraId="0D41D6B4" w14:textId="6ACA0842" w:rsidR="00F925E5" w:rsidRDefault="005F338C" w:rsidP="00F925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338C">
        <w:rPr>
          <w:rFonts w:ascii="Times New Roman" w:hAnsi="Times New Roman" w:cs="Times New Roman"/>
          <w:b/>
          <w:bCs/>
          <w:sz w:val="24"/>
          <w:szCs w:val="24"/>
        </w:rPr>
        <w:t>Информация о субподрядчиках (в случае их привлечения)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3ABAFEE" w14:textId="406FC586" w:rsidR="005F338C" w:rsidRPr="005F338C" w:rsidRDefault="005F338C" w:rsidP="005F338C">
      <w:pPr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F338C">
        <w:rPr>
          <w:rFonts w:ascii="Times New Roman" w:hAnsi="Times New Roman" w:cs="Times New Roman"/>
          <w:sz w:val="24"/>
          <w:szCs w:val="24"/>
          <w:lang w:val="ru-RU"/>
        </w:rPr>
        <w:t>1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выполнение планируемых ими услуг. 2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 3 Заказчик оставляет за собой право отклонить любого из предложенных соисполнителей. 4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  <w:r w:rsidR="006330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F338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330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F338C">
        <w:rPr>
          <w:rFonts w:ascii="Times New Roman" w:hAnsi="Times New Roman" w:cs="Times New Roman"/>
          <w:sz w:val="24"/>
          <w:szCs w:val="24"/>
          <w:lang w:val="ru-RU"/>
        </w:rPr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 6 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14:paraId="361929CE" w14:textId="77777777" w:rsidR="00025E0C" w:rsidRPr="00025E0C" w:rsidRDefault="00025E0C" w:rsidP="00025E0C">
      <w:pPr>
        <w:ind w:left="360"/>
        <w:jc w:val="both"/>
        <w:rPr>
          <w:rFonts w:ascii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7E6586E5" w14:textId="77777777" w:rsidR="00025E0C" w:rsidRPr="00025E0C" w:rsidRDefault="00025E0C" w:rsidP="00025E0C">
      <w:pP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Главный механик  </w:t>
      </w:r>
    </w:p>
    <w:p w14:paraId="17F4EED6" w14:textId="77777777" w:rsidR="00025E0C" w:rsidRPr="00025E0C" w:rsidRDefault="00025E0C" w:rsidP="00025E0C">
      <w:pPr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lastRenderedPageBreak/>
        <w:t>ИП ООО «</w:t>
      </w: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SANOAT</w:t>
      </w: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 </w:t>
      </w: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ENERGETIKA</w:t>
      </w: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 </w:t>
      </w: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GURUHI</w:t>
      </w: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»                     М. П. </w:t>
      </w:r>
      <w:proofErr w:type="spellStart"/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Ржаненков</w:t>
      </w:r>
      <w:proofErr w:type="spellEnd"/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. </w:t>
      </w:r>
    </w:p>
    <w:p w14:paraId="2A7B5419" w14:textId="77777777" w:rsidR="00025E0C" w:rsidRPr="00025E0C" w:rsidRDefault="00025E0C" w:rsidP="00025E0C">
      <w:pPr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</w:p>
    <w:p w14:paraId="5855FA14" w14:textId="77777777" w:rsidR="00025E0C" w:rsidRPr="00025E0C" w:rsidRDefault="00025E0C" w:rsidP="00025E0C">
      <w:pPr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025E0C">
        <w:rPr>
          <w:rFonts w:ascii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Главный механик ТПП «Андижан»                                          Д. М. Хакимов.</w:t>
      </w:r>
    </w:p>
    <w:p w14:paraId="7F7D4122" w14:textId="77777777" w:rsidR="00313BAC" w:rsidRPr="00313BAC" w:rsidRDefault="00313BAC" w:rsidP="00025E0C">
      <w:pPr>
        <w:jc w:val="right"/>
        <w:rPr>
          <w:lang w:val="ru-RU"/>
        </w:rPr>
      </w:pPr>
    </w:p>
    <w:sectPr w:rsidR="00313BAC" w:rsidRPr="00313BA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12FD7"/>
    <w:multiLevelType w:val="hybridMultilevel"/>
    <w:tmpl w:val="9DA8E274"/>
    <w:lvl w:ilvl="0" w:tplc="3D1E2DC2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57190"/>
    <w:multiLevelType w:val="hybridMultilevel"/>
    <w:tmpl w:val="00E0ECBC"/>
    <w:lvl w:ilvl="0" w:tplc="AA224F92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355FA"/>
    <w:multiLevelType w:val="hybridMultilevel"/>
    <w:tmpl w:val="E738DDD6"/>
    <w:lvl w:ilvl="0" w:tplc="11AEC4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946543">
    <w:abstractNumId w:val="2"/>
  </w:num>
  <w:num w:numId="2" w16cid:durableId="1044793655">
    <w:abstractNumId w:val="1"/>
  </w:num>
  <w:num w:numId="3" w16cid:durableId="30805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BAC"/>
    <w:rsid w:val="00025E0C"/>
    <w:rsid w:val="00090DF8"/>
    <w:rsid w:val="000A4D19"/>
    <w:rsid w:val="00313BAC"/>
    <w:rsid w:val="00381964"/>
    <w:rsid w:val="00476B3E"/>
    <w:rsid w:val="00530579"/>
    <w:rsid w:val="0054704C"/>
    <w:rsid w:val="005D0760"/>
    <w:rsid w:val="005F338C"/>
    <w:rsid w:val="006330BD"/>
    <w:rsid w:val="00C311A4"/>
    <w:rsid w:val="00C6653D"/>
    <w:rsid w:val="00F925E5"/>
    <w:rsid w:val="00FE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03766"/>
  <w15:chartTrackingRefBased/>
  <w15:docId w15:val="{06E610E8-D82B-4DA6-8E79-ADFFCA62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BAC"/>
    <w:pPr>
      <w:ind w:left="720"/>
      <w:contextualSpacing/>
    </w:pPr>
    <w:rPr>
      <w:kern w:val="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Максим Александрович</dc:creator>
  <cp:keywords/>
  <dc:description/>
  <cp:lastModifiedBy>Никулин Максим Александрович</cp:lastModifiedBy>
  <cp:revision>8</cp:revision>
  <dcterms:created xsi:type="dcterms:W3CDTF">2023-03-20T05:53:00Z</dcterms:created>
  <dcterms:modified xsi:type="dcterms:W3CDTF">2023-03-23T05:51:00Z</dcterms:modified>
</cp:coreProperties>
</file>